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91BB1" w14:textId="77777777" w:rsidR="00740B7A" w:rsidRDefault="00740B7A" w:rsidP="00740B7A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14:paraId="17481032" w14:textId="2383499D" w:rsidR="00740B7A" w:rsidRDefault="00740B7A" w:rsidP="00740B7A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Детская школа искусств №</w:t>
      </w:r>
      <w:r w:rsidR="00647504" w:rsidRPr="0064750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 имени М.И.</w:t>
      </w:r>
      <w:r w:rsidR="00647504" w:rsidRPr="0064750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Глинки города </w:t>
      </w:r>
      <w:proofErr w:type="spellStart"/>
      <w:r>
        <w:rPr>
          <w:rFonts w:ascii="Times New Roman" w:hAnsi="Times New Roman"/>
          <w:b/>
          <w:sz w:val="24"/>
          <w:szCs w:val="24"/>
        </w:rPr>
        <w:t>Ростова</w:t>
      </w:r>
      <w:proofErr w:type="spellEnd"/>
      <w:r>
        <w:rPr>
          <w:rFonts w:ascii="Times New Roman" w:hAnsi="Times New Roman"/>
          <w:b/>
          <w:sz w:val="24"/>
          <w:szCs w:val="24"/>
        </w:rPr>
        <w:t>-на-Дону</w:t>
      </w:r>
    </w:p>
    <w:p w14:paraId="42A21F29" w14:textId="77777777" w:rsidR="00740B7A" w:rsidRDefault="00740B7A" w:rsidP="00740B7A">
      <w:pPr>
        <w:rPr>
          <w:rFonts w:ascii="Tahoma" w:hAnsi="Tahoma" w:cs="Tahoma"/>
          <w:sz w:val="28"/>
          <w:szCs w:val="28"/>
        </w:rPr>
      </w:pPr>
    </w:p>
    <w:p w14:paraId="60924F4B" w14:textId="77777777" w:rsidR="00B44605" w:rsidRDefault="00497C8E">
      <w:pPr>
        <w:pStyle w:val="a3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740B7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04 - 0</w:t>
      </w:r>
      <w:r w:rsidR="003633F3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9"/>
        <w:gridCol w:w="4536"/>
      </w:tblGrid>
      <w:tr w:rsidR="00B44605" w14:paraId="5E3CECD1" w14:textId="77777777" w:rsidTr="00740B7A">
        <w:trPr>
          <w:trHeight w:val="1434"/>
        </w:trPr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E38F" w14:textId="77777777" w:rsidR="00B44605" w:rsidRDefault="00497C8E">
            <w:pPr>
              <w:pStyle w:val="a8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ПРИНЯТО </w:t>
            </w:r>
          </w:p>
          <w:p w14:paraId="523ED3B1" w14:textId="7EABDA08" w:rsidR="00B44605" w:rsidRDefault="00497C8E">
            <w:pPr>
              <w:pStyle w:val="a8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МБУ ДО ДШИ № 3</w:t>
            </w:r>
            <w:bookmarkStart w:id="0" w:name="__UnoMark__544_1828829387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М.И.</w:t>
            </w:r>
            <w:r w:rsidR="00647504" w:rsidRPr="00647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Глинки</w:t>
            </w:r>
          </w:p>
          <w:p w14:paraId="4F4C18F9" w14:textId="43991DF1" w:rsidR="00B44605" w:rsidRDefault="00497C8E">
            <w:pPr>
              <w:pStyle w:val="a8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«26»</w:t>
            </w:r>
            <w:r w:rsidR="006475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647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475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  <w:p w14:paraId="3566E2F9" w14:textId="77777777" w:rsidR="00B44605" w:rsidRDefault="00497C8E">
            <w:pPr>
              <w:pStyle w:val="a8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№ 1)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2E1E" w14:textId="77777777" w:rsidR="00B44605" w:rsidRDefault="00497C8E">
            <w:pPr>
              <w:pStyle w:val="a8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6BDC0F8F" w14:textId="1A9CC8F3" w:rsidR="00B44605" w:rsidRDefault="00497C8E">
            <w:pPr>
              <w:pStyle w:val="a8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ДО ДШИ № 3 им. М.И.</w:t>
            </w:r>
            <w:r w:rsidR="00647504" w:rsidRPr="00647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Глинки</w:t>
            </w:r>
          </w:p>
          <w:p w14:paraId="744DD8E8" w14:textId="4F2139DA" w:rsidR="00B44605" w:rsidRDefault="00497C8E">
            <w:pPr>
              <w:pStyle w:val="a8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647504">
              <w:rPr>
                <w:rFonts w:ascii="Times New Roman" w:hAnsi="Times New Roman" w:cs="Times New Roman"/>
                <w:sz w:val="24"/>
                <w:szCs w:val="24"/>
              </w:rPr>
              <w:t>Л.М.</w:t>
            </w:r>
            <w:r w:rsidR="00647504" w:rsidRPr="00647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Алпатов</w:t>
            </w:r>
            <w:r w:rsidR="006475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9873523" w14:textId="77777777" w:rsidR="00B44605" w:rsidRDefault="00497C8E">
            <w:pPr>
              <w:pStyle w:val="a8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27 - 1 /ОД</w:t>
            </w:r>
          </w:p>
          <w:p w14:paraId="030E7F79" w14:textId="1F819CB7" w:rsidR="00B44605" w:rsidRDefault="00497C8E">
            <w:pPr>
              <w:pStyle w:val="a8"/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</w:t>
            </w:r>
            <w:r w:rsidR="006475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   20</w:t>
            </w:r>
            <w:r w:rsidR="006475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205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256000B" w14:textId="77777777" w:rsidR="00B44605" w:rsidRDefault="00B44605">
      <w:pPr>
        <w:pStyle w:val="a8"/>
      </w:pPr>
    </w:p>
    <w:p w14:paraId="184C88FB" w14:textId="77777777" w:rsidR="00B44605" w:rsidRDefault="00B44605">
      <w:pPr>
        <w:pStyle w:val="a3"/>
        <w:jc w:val="center"/>
      </w:pPr>
    </w:p>
    <w:p w14:paraId="4B2FB6A3" w14:textId="77777777" w:rsidR="00B44605" w:rsidRDefault="00497C8E">
      <w:pPr>
        <w:pStyle w:val="a3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07E6090" w14:textId="77777777" w:rsidR="00B44605" w:rsidRDefault="00497C8E">
      <w:pPr>
        <w:pStyle w:val="a3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об апелляционной комиссии МБУ ДО ДШИ № 3 имени М.И. Глинки города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-на-Дону</w:t>
      </w:r>
    </w:p>
    <w:p w14:paraId="0B4B2385" w14:textId="77777777" w:rsidR="00B44605" w:rsidRDefault="00497C8E">
      <w:pPr>
        <w:pStyle w:val="a3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5C9E696D" w14:textId="7BFCAC6C" w:rsidR="00B44605" w:rsidRDefault="00497C8E" w:rsidP="00647504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1. Настоящее положение разработано в соответствии с Федеральным</w:t>
      </w:r>
    </w:p>
    <w:p w14:paraId="443F6436" w14:textId="77777777" w:rsidR="00B44605" w:rsidRDefault="00497C8E" w:rsidP="00647504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Законом от</w:t>
      </w:r>
      <w:r w:rsidR="00A20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 декабря</w:t>
      </w:r>
      <w:r w:rsidR="00A20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2012 г. №273-ФЗ «Об образовании в Российской</w:t>
      </w:r>
    </w:p>
    <w:p w14:paraId="4EF43319" w14:textId="372AA71A" w:rsidR="00B44605" w:rsidRDefault="00497C8E" w:rsidP="00647504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Федерации», </w:t>
      </w:r>
      <w:r w:rsidR="007132A5">
        <w:rPr>
          <w:rFonts w:ascii="Times New Roman" w:hAnsi="Times New Roman" w:cs="Times New Roman"/>
          <w:sz w:val="28"/>
          <w:szCs w:val="28"/>
        </w:rPr>
        <w:t xml:space="preserve">Приказом Министерства культуры Российской Федерации от 17 марта 2025г., который утверждает порядок приёма на обучение по дополнительным предпрофессиональным программам в области искусств, </w:t>
      </w:r>
      <w:r>
        <w:rPr>
          <w:rFonts w:ascii="Times New Roman" w:hAnsi="Times New Roman" w:cs="Times New Roman"/>
          <w:sz w:val="28"/>
          <w:szCs w:val="28"/>
        </w:rPr>
        <w:t xml:space="preserve">Уставом МБУ ДО ДШИ № 3 имени М.И. Глинки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-на-Дону (далее – Школа), на основании </w:t>
      </w:r>
      <w:r w:rsidR="00A205D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едеральных государственных требований. </w:t>
      </w:r>
    </w:p>
    <w:p w14:paraId="49916CE1" w14:textId="1C37FDAD" w:rsidR="007132A5" w:rsidRDefault="00497C8E" w:rsidP="007132A5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 w:rsidR="00A205D9">
        <w:rPr>
          <w:rFonts w:ascii="Times New Roman" w:hAnsi="Times New Roman" w:cs="Times New Roman"/>
          <w:sz w:val="28"/>
          <w:szCs w:val="28"/>
        </w:rPr>
        <w:t>.П</w:t>
      </w:r>
      <w:r>
        <w:rPr>
          <w:rFonts w:ascii="Times New Roman" w:hAnsi="Times New Roman" w:cs="Times New Roman"/>
          <w:sz w:val="28"/>
          <w:szCs w:val="28"/>
        </w:rPr>
        <w:t>оложение определяет порядок формирования, состав и</w:t>
      </w:r>
      <w:r w:rsidR="007132A5" w:rsidRPr="007132A5">
        <w:rPr>
          <w:rFonts w:ascii="Times New Roman" w:hAnsi="Times New Roman" w:cs="Times New Roman"/>
          <w:sz w:val="28"/>
          <w:szCs w:val="28"/>
        </w:rPr>
        <w:t xml:space="preserve"> </w:t>
      </w:r>
      <w:r w:rsidR="007132A5">
        <w:rPr>
          <w:rFonts w:ascii="Times New Roman" w:hAnsi="Times New Roman" w:cs="Times New Roman"/>
          <w:sz w:val="28"/>
          <w:szCs w:val="28"/>
        </w:rPr>
        <w:t>деятельность апелляционной комиссии Школы.</w:t>
      </w:r>
    </w:p>
    <w:p w14:paraId="4A9C3D35" w14:textId="7D7129A4" w:rsidR="00B44605" w:rsidRDefault="00497C8E" w:rsidP="00647504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3.Апелляционная комиссия создается для рассмотрения заявлений</w:t>
      </w:r>
      <w:r w:rsidR="007132A5" w:rsidRPr="007132A5">
        <w:rPr>
          <w:rFonts w:ascii="Times New Roman" w:hAnsi="Times New Roman" w:cs="Times New Roman"/>
          <w:sz w:val="28"/>
          <w:szCs w:val="28"/>
        </w:rPr>
        <w:t xml:space="preserve"> </w:t>
      </w:r>
      <w:r w:rsidR="007132A5">
        <w:rPr>
          <w:rFonts w:ascii="Times New Roman" w:hAnsi="Times New Roman" w:cs="Times New Roman"/>
          <w:sz w:val="28"/>
          <w:szCs w:val="28"/>
        </w:rPr>
        <w:t>родителей</w:t>
      </w:r>
    </w:p>
    <w:p w14:paraId="66E4F8D0" w14:textId="0216258C" w:rsidR="00B44605" w:rsidRDefault="00497C8E" w:rsidP="00647504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 несовершеннолетних поступающих детей, не согласных</w:t>
      </w:r>
      <w:r w:rsidR="00713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результатами, полученными на вступительных прослушиваниях, просмотрах.</w:t>
      </w:r>
    </w:p>
    <w:p w14:paraId="792A263D" w14:textId="77777777" w:rsidR="00B44605" w:rsidRDefault="00B44605" w:rsidP="00647504">
      <w:pPr>
        <w:pStyle w:val="a8"/>
        <w:jc w:val="both"/>
      </w:pPr>
    </w:p>
    <w:p w14:paraId="6109FAD4" w14:textId="77777777" w:rsidR="00B44605" w:rsidRDefault="00497C8E">
      <w:pPr>
        <w:pStyle w:val="a8"/>
      </w:pPr>
      <w:r>
        <w:rPr>
          <w:rFonts w:ascii="Times New Roman" w:hAnsi="Times New Roman" w:cs="Times New Roman"/>
          <w:b/>
          <w:sz w:val="28"/>
          <w:szCs w:val="28"/>
        </w:rPr>
        <w:t>2. Структура, функции и организация работы апелляционной комиссии</w:t>
      </w:r>
    </w:p>
    <w:p w14:paraId="300A3E8A" w14:textId="26AB1380" w:rsidR="00B44605" w:rsidRDefault="00497C8E" w:rsidP="007132A5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1.Апелляционная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комиссия  создается  из  преподавателей  школы,  не</w:t>
      </w:r>
    </w:p>
    <w:p w14:paraId="140E0655" w14:textId="77777777" w:rsidR="00B44605" w:rsidRDefault="00497C8E" w:rsidP="007132A5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входящих в состав комиссии по отбору.  Состав комиссии и ее председатель</w:t>
      </w:r>
    </w:p>
    <w:p w14:paraId="7915A851" w14:textId="77777777" w:rsidR="00B44605" w:rsidRDefault="00497C8E" w:rsidP="007132A5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утверждаются приказом директора Школы.</w:t>
      </w:r>
    </w:p>
    <w:p w14:paraId="4EE72988" w14:textId="0C17CC5A" w:rsidR="00497C8E" w:rsidRDefault="00497C8E" w:rsidP="007132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2.Родители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(законные  представители) несовершеннолетних поступающих  детей  вправе  подать письменное  заявление  об  апелляции  по  процедуре  проведения  отбора  в апелляционную  комиссию,   не  позднее  следующего  рабочего  дня  после объявления результатов индивидуального отбора.</w:t>
      </w:r>
    </w:p>
    <w:p w14:paraId="153114DC" w14:textId="080761AE" w:rsidR="00B44605" w:rsidRDefault="00497C8E" w:rsidP="007132A5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3.Апелляция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рассматривается не позднее одного рабочего дня со дня ее</w:t>
      </w:r>
    </w:p>
    <w:p w14:paraId="16F9F638" w14:textId="0B9DDDF3" w:rsidR="00B44605" w:rsidRDefault="00497C8E" w:rsidP="007132A5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подачи на заседании апелляционной комиссии, на которое приглашаются</w:t>
      </w:r>
    </w:p>
    <w:p w14:paraId="0E6781F6" w14:textId="71484A80" w:rsidR="00B44605" w:rsidRDefault="00497C8E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родители (законные представители) несовершеннолетних поступающих, не согласные с решением комиссии по отбору детей. Для рассмотрения апелляции секретарь комиссии по отбору</w:t>
      </w:r>
      <w:r w:rsidR="00587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предоставляет</w:t>
      </w:r>
      <w:r w:rsidR="00587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апелляционную комиссию протокол заседания комиссии по отбору.</w:t>
      </w:r>
    </w:p>
    <w:p w14:paraId="33F17603" w14:textId="7D5F0CCD" w:rsidR="00B44605" w:rsidRDefault="00497C8E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4.Апелляционная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комиссия принимает решение о целесообразности или</w:t>
      </w:r>
    </w:p>
    <w:p w14:paraId="51491B0B" w14:textId="06B57B89" w:rsidR="00B44605" w:rsidRDefault="00497C8E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нецелесообразности повторного проведения отбора, прослушивания или просмотра в отношении поступающего,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родители</w:t>
      </w:r>
      <w:r w:rsidR="00587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(законные представители) несовершеннолетнего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поступающего которого</w:t>
      </w:r>
      <w:r w:rsidR="00587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подали апелляцию.  Данное решение утверждается большинством</w:t>
      </w:r>
      <w:r w:rsidR="00587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голосов членов комиссии. При равном числе голосов председатель комиссии имеет право решающего голоса. Решение подписывается председателем и доводится до сведения подавших</w:t>
      </w:r>
      <w:r w:rsidR="00587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апелляцию родителей (законных представителей). На каждом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апелляционой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ведется протокол. </w:t>
      </w:r>
    </w:p>
    <w:p w14:paraId="7C9F598C" w14:textId="68A21C5F" w:rsidR="00B44605" w:rsidRDefault="00497C8E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5.Повторное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 отбора поступающих</w:t>
      </w:r>
      <w:r w:rsidR="00587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 в течение трех рабочих  дней  со  дня  принятия  решения  о  целесообразности  такого  отбора</w:t>
      </w:r>
      <w:r w:rsidR="00587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присутствии членов апелляционной комиссии. Подача апелляции по процедуре проведения повторного отбора детей не допускается</w:t>
      </w:r>
      <w:r>
        <w:t>.</w:t>
      </w:r>
    </w:p>
    <w:sectPr w:rsidR="00B44605" w:rsidSect="00B4460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605"/>
    <w:rsid w:val="003633F3"/>
    <w:rsid w:val="003A6E84"/>
    <w:rsid w:val="00497C8E"/>
    <w:rsid w:val="005878A4"/>
    <w:rsid w:val="00647504"/>
    <w:rsid w:val="007132A5"/>
    <w:rsid w:val="00740B7A"/>
    <w:rsid w:val="00A205D9"/>
    <w:rsid w:val="00B44605"/>
    <w:rsid w:val="00E2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9756"/>
  <w15:docId w15:val="{818A5FD0-E100-4774-9751-79C0610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44605"/>
    <w:pPr>
      <w:tabs>
        <w:tab w:val="left" w:pos="708"/>
      </w:tabs>
      <w:suppressAutoHyphens/>
    </w:pPr>
    <w:rPr>
      <w:rFonts w:ascii="Calibri" w:eastAsia="Lucida Sans Unicode" w:hAnsi="Calibri"/>
      <w:color w:val="00000A"/>
      <w:lang w:eastAsia="en-US"/>
    </w:rPr>
  </w:style>
  <w:style w:type="paragraph" w:customStyle="1" w:styleId="1">
    <w:name w:val="Заголовок1"/>
    <w:basedOn w:val="a3"/>
    <w:next w:val="a4"/>
    <w:rsid w:val="00B4460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rsid w:val="00B44605"/>
    <w:pPr>
      <w:spacing w:after="120"/>
    </w:pPr>
  </w:style>
  <w:style w:type="paragraph" w:styleId="a5">
    <w:name w:val="List"/>
    <w:basedOn w:val="a4"/>
    <w:rsid w:val="00B44605"/>
    <w:rPr>
      <w:rFonts w:cs="Mangal"/>
    </w:rPr>
  </w:style>
  <w:style w:type="paragraph" w:styleId="a6">
    <w:name w:val="Title"/>
    <w:basedOn w:val="a3"/>
    <w:rsid w:val="00B446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3"/>
    <w:rsid w:val="00B44605"/>
    <w:pPr>
      <w:suppressLineNumbers/>
    </w:pPr>
    <w:rPr>
      <w:rFonts w:cs="Mangal"/>
    </w:rPr>
  </w:style>
  <w:style w:type="paragraph" w:styleId="a8">
    <w:name w:val="No Spacing"/>
    <w:uiPriority w:val="1"/>
    <w:qFormat/>
    <w:rsid w:val="00B44605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Гаяне</cp:lastModifiedBy>
  <cp:revision>14</cp:revision>
  <cp:lastPrinted>2016-02-17T09:54:00Z</cp:lastPrinted>
  <dcterms:created xsi:type="dcterms:W3CDTF">2014-05-11T13:02:00Z</dcterms:created>
  <dcterms:modified xsi:type="dcterms:W3CDTF">2026-05-31T06:40:00Z</dcterms:modified>
</cp:coreProperties>
</file>